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71E08" w14:textId="2276D17A" w:rsidR="00DE5CBC" w:rsidRDefault="00DE5CBC" w:rsidP="00DE5CBC">
      <w:pPr>
        <w:ind w:left="700" w:hanging="700"/>
        <w:jc w:val="center"/>
        <w:rPr>
          <w:rFonts w:ascii="Calibri" w:hAnsi="Calibri" w:cs="Calibri"/>
          <w:b/>
          <w:sz w:val="36"/>
          <w:szCs w:val="36"/>
        </w:rPr>
      </w:pPr>
      <w:r>
        <w:rPr>
          <w:noProof/>
        </w:rPr>
        <w:drawing>
          <wp:inline distT="0" distB="0" distL="0" distR="0" wp14:anchorId="434EE8B9" wp14:editId="4542CBE9">
            <wp:extent cx="2857500" cy="942975"/>
            <wp:effectExtent l="0" t="0" r="0" b="0"/>
            <wp:docPr id="34827398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273987" name=""/>
                    <pic:cNvPicPr/>
                  </pic:nvPicPr>
                  <pic:blipFill>
                    <a:blip r:embed="rId7">
                      <a:extLst>
                        <a:ext uri="{96DAC541-7B7A-43D3-8B79-37D633B846F1}">
                          <asvg:svgBlip xmlns:asvg="http://schemas.microsoft.com/office/drawing/2016/SVG/main" r:embed="rId8"/>
                        </a:ext>
                      </a:extLst>
                    </a:blip>
                    <a:stretch>
                      <a:fillRect/>
                    </a:stretch>
                  </pic:blipFill>
                  <pic:spPr>
                    <a:xfrm>
                      <a:off x="0" y="0"/>
                      <a:ext cx="2857500" cy="942975"/>
                    </a:xfrm>
                    <a:prstGeom prst="rect">
                      <a:avLst/>
                    </a:prstGeom>
                  </pic:spPr>
                </pic:pic>
              </a:graphicData>
            </a:graphic>
          </wp:inline>
        </w:drawing>
      </w:r>
    </w:p>
    <w:p w14:paraId="396ED762" w14:textId="77777777" w:rsidR="00DE5CBC" w:rsidRDefault="00DE5CBC" w:rsidP="00DE5CBC">
      <w:pPr>
        <w:ind w:left="700" w:hanging="700"/>
        <w:jc w:val="center"/>
        <w:rPr>
          <w:rFonts w:ascii="Calibri" w:hAnsi="Calibri" w:cs="Calibri"/>
          <w:b/>
          <w:sz w:val="36"/>
          <w:szCs w:val="36"/>
        </w:rPr>
      </w:pPr>
    </w:p>
    <w:p w14:paraId="1C84E0B0" w14:textId="77777777" w:rsidR="00CD3C9D" w:rsidRDefault="00E565AA" w:rsidP="00CD3C9D">
      <w:pPr>
        <w:pStyle w:val="NormalWeb"/>
        <w:shd w:val="clear" w:color="auto" w:fill="FFFFFF"/>
        <w:spacing w:before="0" w:beforeAutospacing="0" w:after="0" w:afterAutospacing="0"/>
        <w:jc w:val="center"/>
        <w:rPr>
          <w:rFonts w:asciiTheme="minorHAnsi" w:hAnsiTheme="minorHAnsi" w:cstheme="minorHAnsi"/>
          <w:b/>
          <w:bCs/>
          <w:color w:val="282828"/>
          <w:sz w:val="36"/>
          <w:szCs w:val="36"/>
        </w:rPr>
      </w:pPr>
      <w:r>
        <w:rPr>
          <w:rFonts w:ascii="Calibri" w:hAnsi="Calibri" w:cs="Calibri"/>
          <w:b/>
          <w:sz w:val="36"/>
          <w:szCs w:val="36"/>
        </w:rPr>
        <w:t xml:space="preserve">  </w:t>
      </w:r>
      <w:r w:rsidR="00CD3C9D">
        <w:rPr>
          <w:rFonts w:asciiTheme="minorHAnsi" w:hAnsiTheme="minorHAnsi" w:cstheme="minorHAnsi"/>
          <w:b/>
          <w:bCs/>
          <w:color w:val="282828"/>
          <w:sz w:val="36"/>
          <w:szCs w:val="36"/>
        </w:rPr>
        <w:t>Training and Development Policy</w:t>
      </w:r>
    </w:p>
    <w:p w14:paraId="30AC943C" w14:textId="77777777" w:rsidR="00CD3C9D" w:rsidRDefault="00CD3C9D" w:rsidP="00CD3C9D">
      <w:pPr>
        <w:pStyle w:val="NormalWeb"/>
        <w:shd w:val="clear" w:color="auto" w:fill="FFFFFF"/>
        <w:spacing w:before="0" w:beforeAutospacing="0" w:after="0" w:afterAutospacing="0"/>
        <w:jc w:val="both"/>
        <w:rPr>
          <w:rFonts w:asciiTheme="minorHAnsi" w:hAnsiTheme="minorHAnsi" w:cstheme="minorHAnsi"/>
          <w:color w:val="282828"/>
        </w:rPr>
      </w:pPr>
    </w:p>
    <w:p w14:paraId="67BF8288" w14:textId="77777777" w:rsidR="00CD3C9D" w:rsidRDefault="00CD3C9D" w:rsidP="00CD3C9D">
      <w:pPr>
        <w:pStyle w:val="NormalWeb"/>
        <w:shd w:val="clear" w:color="auto" w:fill="FFFFFF"/>
        <w:spacing w:before="0" w:beforeAutospacing="0" w:after="0" w:afterAutospacing="0"/>
        <w:jc w:val="both"/>
        <w:rPr>
          <w:rFonts w:asciiTheme="minorHAnsi" w:hAnsiTheme="minorHAnsi" w:cstheme="minorHAnsi"/>
          <w:color w:val="282828"/>
        </w:rPr>
      </w:pPr>
      <w:r>
        <w:rPr>
          <w:rFonts w:asciiTheme="minorHAnsi" w:hAnsiTheme="minorHAnsi" w:cstheme="minorHAnsi"/>
          <w:color w:val="282828"/>
        </w:rPr>
        <w:t xml:space="preserve">The Company want to ensure that all our employees have the skills to deliver their roles to the highest standard. </w:t>
      </w:r>
    </w:p>
    <w:p w14:paraId="38FF9936" w14:textId="77777777" w:rsidR="00CD3C9D" w:rsidRDefault="00CD3C9D" w:rsidP="00CD3C9D">
      <w:pPr>
        <w:pStyle w:val="NormalWeb"/>
        <w:shd w:val="clear" w:color="auto" w:fill="FFFFFF"/>
        <w:spacing w:before="0" w:beforeAutospacing="0" w:after="0" w:afterAutospacing="0"/>
        <w:jc w:val="both"/>
        <w:rPr>
          <w:rFonts w:asciiTheme="minorHAnsi" w:hAnsiTheme="minorHAnsi" w:cstheme="minorHAnsi"/>
          <w:color w:val="282828"/>
        </w:rPr>
      </w:pPr>
    </w:p>
    <w:p w14:paraId="40A5857C" w14:textId="4F10443A" w:rsidR="00CD3C9D" w:rsidRDefault="00CD3C9D" w:rsidP="00CD3C9D">
      <w:pPr>
        <w:pStyle w:val="NormalWeb"/>
        <w:shd w:val="clear" w:color="auto" w:fill="FFFFFF"/>
        <w:spacing w:before="0" w:beforeAutospacing="0" w:after="0" w:afterAutospacing="0"/>
        <w:jc w:val="both"/>
        <w:rPr>
          <w:rFonts w:asciiTheme="minorHAnsi" w:hAnsiTheme="minorHAnsi" w:cstheme="minorHAnsi"/>
          <w:color w:val="282828"/>
        </w:rPr>
      </w:pPr>
      <w:r>
        <w:rPr>
          <w:rFonts w:asciiTheme="minorHAnsi" w:hAnsiTheme="minorHAnsi" w:cstheme="minorHAnsi"/>
          <w:color w:val="282828"/>
        </w:rPr>
        <w:t>Learning and development does not always mean going on a course, it can occur when employees have a conversation or shadows another employee or the</w:t>
      </w:r>
      <w:r w:rsidR="00775C5E">
        <w:rPr>
          <w:rFonts w:asciiTheme="minorHAnsi" w:hAnsiTheme="minorHAnsi" w:cstheme="minorHAnsi"/>
          <w:color w:val="282828"/>
        </w:rPr>
        <w:t xml:space="preserve"> Director.</w:t>
      </w:r>
    </w:p>
    <w:p w14:paraId="28FEA9DC" w14:textId="77777777" w:rsidR="00CD3C9D" w:rsidRDefault="00CD3C9D" w:rsidP="00CD3C9D">
      <w:pPr>
        <w:pStyle w:val="NormalWeb"/>
        <w:shd w:val="clear" w:color="auto" w:fill="FFFFFF"/>
        <w:spacing w:before="0" w:beforeAutospacing="0" w:after="0" w:afterAutospacing="0"/>
        <w:jc w:val="both"/>
        <w:rPr>
          <w:rFonts w:asciiTheme="minorHAnsi" w:hAnsiTheme="minorHAnsi" w:cstheme="minorHAnsi"/>
          <w:color w:val="282828"/>
        </w:rPr>
      </w:pPr>
    </w:p>
    <w:p w14:paraId="4CC71F28" w14:textId="61613369" w:rsidR="00CD3C9D" w:rsidRDefault="00775C5E" w:rsidP="00CD3C9D">
      <w:pPr>
        <w:pStyle w:val="NormalWeb"/>
        <w:shd w:val="clear" w:color="auto" w:fill="FFFFFF"/>
        <w:spacing w:before="0" w:beforeAutospacing="0" w:after="0" w:afterAutospacing="0"/>
        <w:jc w:val="both"/>
        <w:rPr>
          <w:rFonts w:asciiTheme="minorHAnsi" w:hAnsiTheme="minorHAnsi" w:cstheme="minorHAnsi"/>
          <w:color w:val="282828"/>
        </w:rPr>
      </w:pPr>
      <w:r>
        <w:rPr>
          <w:rFonts w:asciiTheme="minorHAnsi" w:hAnsiTheme="minorHAnsi" w:cstheme="minorHAnsi"/>
          <w:color w:val="282828"/>
        </w:rPr>
        <w:t xml:space="preserve">For new employees, there </w:t>
      </w:r>
      <w:r w:rsidR="00CD3C9D">
        <w:rPr>
          <w:rFonts w:asciiTheme="minorHAnsi" w:hAnsiTheme="minorHAnsi" w:cstheme="minorHAnsi"/>
          <w:color w:val="282828"/>
        </w:rPr>
        <w:t xml:space="preserve">are some essential elements to your role that you will need to complete during your probationary period to keep you and our customers safe and completion of this will determine whether you successfully complete your probationary period.  </w:t>
      </w:r>
    </w:p>
    <w:p w14:paraId="0E033141" w14:textId="77777777" w:rsidR="00CD3C9D" w:rsidRDefault="00CD3C9D" w:rsidP="00CD3C9D">
      <w:pPr>
        <w:pStyle w:val="NormalWeb"/>
        <w:shd w:val="clear" w:color="auto" w:fill="FFFFFF"/>
        <w:spacing w:before="0" w:beforeAutospacing="0" w:after="0" w:afterAutospacing="0"/>
        <w:jc w:val="both"/>
        <w:rPr>
          <w:rStyle w:val="Strong"/>
        </w:rPr>
      </w:pPr>
    </w:p>
    <w:p w14:paraId="2B85376C" w14:textId="77777777" w:rsidR="00CD3C9D" w:rsidRDefault="00CD3C9D" w:rsidP="00CD3C9D">
      <w:pPr>
        <w:pStyle w:val="NormalWeb"/>
        <w:shd w:val="clear" w:color="auto" w:fill="FFFFFF"/>
        <w:spacing w:before="0" w:beforeAutospacing="0" w:after="0" w:afterAutospacing="0"/>
        <w:jc w:val="both"/>
      </w:pPr>
      <w:r>
        <w:rPr>
          <w:rStyle w:val="Strong"/>
          <w:rFonts w:asciiTheme="minorHAnsi" w:hAnsiTheme="minorHAnsi" w:cstheme="minorHAnsi"/>
          <w:color w:val="282828"/>
        </w:rPr>
        <w:t>Inclusive Learning</w:t>
      </w:r>
    </w:p>
    <w:p w14:paraId="30ABF58A" w14:textId="77777777" w:rsidR="00CD3C9D" w:rsidRDefault="00CD3C9D" w:rsidP="00CD3C9D">
      <w:pPr>
        <w:pStyle w:val="NormalWeb"/>
        <w:shd w:val="clear" w:color="auto" w:fill="FFFFFF"/>
        <w:spacing w:before="0" w:beforeAutospacing="0" w:after="0" w:afterAutospacing="0"/>
        <w:jc w:val="both"/>
        <w:rPr>
          <w:rFonts w:asciiTheme="minorHAnsi" w:hAnsiTheme="minorHAnsi" w:cstheme="minorHAnsi"/>
          <w:color w:val="282828"/>
        </w:rPr>
      </w:pPr>
    </w:p>
    <w:p w14:paraId="4FF777AA" w14:textId="77777777" w:rsidR="00CD3C9D" w:rsidRDefault="00CD3C9D" w:rsidP="00CD3C9D">
      <w:pPr>
        <w:pStyle w:val="NormalWeb"/>
        <w:shd w:val="clear" w:color="auto" w:fill="FFFFFF"/>
        <w:spacing w:before="0" w:beforeAutospacing="0" w:after="0" w:afterAutospacing="0"/>
        <w:jc w:val="both"/>
        <w:rPr>
          <w:rFonts w:asciiTheme="minorHAnsi" w:hAnsiTheme="minorHAnsi" w:cstheme="minorHAnsi"/>
          <w:color w:val="282828"/>
        </w:rPr>
      </w:pPr>
      <w:r>
        <w:rPr>
          <w:rFonts w:asciiTheme="minorHAnsi" w:hAnsiTheme="minorHAnsi" w:cstheme="minorHAnsi"/>
          <w:color w:val="282828"/>
        </w:rPr>
        <w:t xml:space="preserve">The Company ensure that learning and development is available for all employees irrespective of background, circumstance, digital </w:t>
      </w:r>
      <w:proofErr w:type="gramStart"/>
      <w:r>
        <w:rPr>
          <w:rFonts w:asciiTheme="minorHAnsi" w:hAnsiTheme="minorHAnsi" w:cstheme="minorHAnsi"/>
          <w:color w:val="282828"/>
        </w:rPr>
        <w:t>skills</w:t>
      </w:r>
      <w:proofErr w:type="gramEnd"/>
      <w:r>
        <w:rPr>
          <w:rFonts w:asciiTheme="minorHAnsi" w:hAnsiTheme="minorHAnsi" w:cstheme="minorHAnsi"/>
          <w:color w:val="282828"/>
        </w:rPr>
        <w:t xml:space="preserve"> or subject knowledge.  Our Equality Diversity and Inclusion Policy sets this out in more detail.  </w:t>
      </w:r>
    </w:p>
    <w:p w14:paraId="63B68800" w14:textId="77777777" w:rsidR="00CD3C9D" w:rsidRDefault="00CD3C9D" w:rsidP="00CD3C9D">
      <w:pPr>
        <w:pStyle w:val="NormalWeb"/>
        <w:shd w:val="clear" w:color="auto" w:fill="FFFFFF"/>
        <w:spacing w:before="0" w:beforeAutospacing="0" w:after="0" w:afterAutospacing="0"/>
        <w:jc w:val="both"/>
        <w:rPr>
          <w:rStyle w:val="Strong"/>
        </w:rPr>
      </w:pPr>
    </w:p>
    <w:p w14:paraId="6C8C60A2" w14:textId="77777777" w:rsidR="00CD3C9D" w:rsidRDefault="00CD3C9D" w:rsidP="00CD3C9D">
      <w:pPr>
        <w:pStyle w:val="NormalWeb"/>
        <w:shd w:val="clear" w:color="auto" w:fill="FFFFFF"/>
        <w:spacing w:before="0" w:beforeAutospacing="0" w:after="0" w:afterAutospacing="0"/>
        <w:jc w:val="both"/>
      </w:pPr>
      <w:r>
        <w:rPr>
          <w:rStyle w:val="Strong"/>
          <w:rFonts w:asciiTheme="minorHAnsi" w:hAnsiTheme="minorHAnsi" w:cstheme="minorHAnsi"/>
          <w:color w:val="282828"/>
        </w:rPr>
        <w:t>Induction</w:t>
      </w:r>
    </w:p>
    <w:p w14:paraId="6064119F" w14:textId="77777777" w:rsidR="00CD3C9D" w:rsidRDefault="00CD3C9D" w:rsidP="00CD3C9D">
      <w:pPr>
        <w:pStyle w:val="NormalWeb"/>
        <w:shd w:val="clear" w:color="auto" w:fill="FFFFFF"/>
        <w:spacing w:before="0" w:beforeAutospacing="0" w:after="0" w:afterAutospacing="0"/>
        <w:jc w:val="both"/>
        <w:rPr>
          <w:rFonts w:asciiTheme="minorHAnsi" w:hAnsiTheme="minorHAnsi" w:cstheme="minorHAnsi"/>
          <w:color w:val="282828"/>
        </w:rPr>
      </w:pPr>
    </w:p>
    <w:p w14:paraId="7A04FAD1" w14:textId="0CD28F6E" w:rsidR="00CD3C9D" w:rsidRDefault="00CD3C9D" w:rsidP="00CD3C9D">
      <w:pPr>
        <w:pStyle w:val="NormalWeb"/>
        <w:shd w:val="clear" w:color="auto" w:fill="FFFFFF"/>
        <w:spacing w:before="0" w:beforeAutospacing="0" w:after="0" w:afterAutospacing="0"/>
        <w:jc w:val="both"/>
        <w:rPr>
          <w:rFonts w:asciiTheme="minorHAnsi" w:hAnsiTheme="minorHAnsi" w:cstheme="minorHAnsi"/>
          <w:color w:val="282828"/>
        </w:rPr>
      </w:pPr>
      <w:r>
        <w:rPr>
          <w:rFonts w:asciiTheme="minorHAnsi" w:hAnsiTheme="minorHAnsi" w:cstheme="minorHAnsi"/>
          <w:color w:val="282828"/>
        </w:rPr>
        <w:t>All our new employees will need to complete their initial induction with the</w:t>
      </w:r>
      <w:r w:rsidR="00775C5E">
        <w:rPr>
          <w:rFonts w:asciiTheme="minorHAnsi" w:hAnsiTheme="minorHAnsi" w:cstheme="minorHAnsi"/>
          <w:color w:val="282828"/>
        </w:rPr>
        <w:t xml:space="preserve"> Director or nominated employee</w:t>
      </w:r>
      <w:r>
        <w:rPr>
          <w:rFonts w:asciiTheme="minorHAnsi" w:hAnsiTheme="minorHAnsi" w:cstheme="minorHAnsi"/>
          <w:color w:val="282828"/>
        </w:rPr>
        <w:t xml:space="preserve"> on their first day of employment and thereafter they will complete on the job training.  This may take the form of shadowing another employee or completing an online course.  By completing this training, it will help you to perform your role to a higher standard and you will feel more confident in knowing what to do.  </w:t>
      </w:r>
    </w:p>
    <w:p w14:paraId="2C172002" w14:textId="77777777" w:rsidR="00CD3C9D" w:rsidRDefault="00CD3C9D" w:rsidP="00CD3C9D">
      <w:pPr>
        <w:pStyle w:val="NormalWeb"/>
        <w:shd w:val="clear" w:color="auto" w:fill="FFFFFF"/>
        <w:spacing w:before="0" w:beforeAutospacing="0" w:after="0" w:afterAutospacing="0"/>
        <w:jc w:val="both"/>
        <w:rPr>
          <w:rFonts w:asciiTheme="minorHAnsi" w:hAnsiTheme="minorHAnsi" w:cstheme="minorHAnsi"/>
          <w:color w:val="282828"/>
        </w:rPr>
      </w:pPr>
    </w:p>
    <w:p w14:paraId="0E33BEC7" w14:textId="5F50FB14" w:rsidR="00CD3C9D" w:rsidRDefault="00F44EF0" w:rsidP="00CD3C9D">
      <w:pPr>
        <w:pStyle w:val="NormalWeb"/>
        <w:shd w:val="clear" w:color="auto" w:fill="FFFFFF"/>
        <w:spacing w:before="0" w:beforeAutospacing="0" w:after="0" w:afterAutospacing="0"/>
        <w:jc w:val="both"/>
        <w:rPr>
          <w:rFonts w:asciiTheme="minorHAnsi" w:hAnsiTheme="minorHAnsi" w:cstheme="minorHAnsi"/>
          <w:color w:val="282828"/>
        </w:rPr>
      </w:pPr>
      <w:r>
        <w:rPr>
          <w:rFonts w:asciiTheme="minorHAnsi" w:hAnsiTheme="minorHAnsi" w:cstheme="minorHAnsi"/>
          <w:color w:val="282828"/>
        </w:rPr>
        <w:t xml:space="preserve">We will </w:t>
      </w:r>
      <w:r w:rsidR="00CD3C9D">
        <w:rPr>
          <w:rFonts w:asciiTheme="minorHAnsi" w:hAnsiTheme="minorHAnsi" w:cstheme="minorHAnsi"/>
          <w:color w:val="282828"/>
        </w:rPr>
        <w:t xml:space="preserve">discuss </w:t>
      </w:r>
      <w:r>
        <w:rPr>
          <w:rFonts w:asciiTheme="minorHAnsi" w:hAnsiTheme="minorHAnsi" w:cstheme="minorHAnsi"/>
          <w:color w:val="282828"/>
        </w:rPr>
        <w:t xml:space="preserve">with you </w:t>
      </w:r>
      <w:r w:rsidR="00CD3C9D">
        <w:rPr>
          <w:rFonts w:asciiTheme="minorHAnsi" w:hAnsiTheme="minorHAnsi" w:cstheme="minorHAnsi"/>
          <w:color w:val="282828"/>
        </w:rPr>
        <w:t xml:space="preserve">your induction and training plan during your probationary period in your first week of employment.  </w:t>
      </w:r>
    </w:p>
    <w:p w14:paraId="722A87CB" w14:textId="77777777" w:rsidR="00CD3C9D" w:rsidRDefault="00CD3C9D" w:rsidP="00CD3C9D">
      <w:pPr>
        <w:pStyle w:val="NormalWeb"/>
        <w:shd w:val="clear" w:color="auto" w:fill="FFFFFF"/>
        <w:spacing w:before="0" w:beforeAutospacing="0" w:after="0" w:afterAutospacing="0"/>
        <w:jc w:val="both"/>
        <w:rPr>
          <w:rFonts w:asciiTheme="minorHAnsi" w:hAnsiTheme="minorHAnsi" w:cstheme="minorHAnsi"/>
          <w:b/>
          <w:bCs/>
          <w:color w:val="282828"/>
        </w:rPr>
      </w:pPr>
    </w:p>
    <w:p w14:paraId="64A87D17" w14:textId="77777777" w:rsidR="00CD3C9D" w:rsidRDefault="00CD3C9D" w:rsidP="00CD3C9D">
      <w:pPr>
        <w:pStyle w:val="NormalWeb"/>
        <w:shd w:val="clear" w:color="auto" w:fill="FFFFFF"/>
        <w:spacing w:before="0" w:beforeAutospacing="0" w:after="0" w:afterAutospacing="0"/>
        <w:jc w:val="both"/>
        <w:rPr>
          <w:rFonts w:asciiTheme="minorHAnsi" w:hAnsiTheme="minorHAnsi" w:cstheme="minorHAnsi"/>
          <w:color w:val="282828"/>
        </w:rPr>
      </w:pPr>
      <w:r>
        <w:rPr>
          <w:rFonts w:asciiTheme="minorHAnsi" w:hAnsiTheme="minorHAnsi" w:cstheme="minorHAnsi"/>
          <w:b/>
          <w:bCs/>
          <w:color w:val="282828"/>
        </w:rPr>
        <w:t>Training Sessions</w:t>
      </w:r>
    </w:p>
    <w:p w14:paraId="2ED3CF6C" w14:textId="77777777" w:rsidR="00CD3C9D" w:rsidRDefault="00CD3C9D" w:rsidP="00CD3C9D">
      <w:pPr>
        <w:pStyle w:val="NormalWeb"/>
        <w:shd w:val="clear" w:color="auto" w:fill="FFFFFF"/>
        <w:spacing w:before="0" w:beforeAutospacing="0" w:after="0" w:afterAutospacing="0"/>
        <w:jc w:val="both"/>
        <w:rPr>
          <w:rFonts w:asciiTheme="minorHAnsi" w:hAnsiTheme="minorHAnsi" w:cstheme="minorHAnsi"/>
          <w:color w:val="282828"/>
        </w:rPr>
      </w:pPr>
    </w:p>
    <w:p w14:paraId="0EC92393" w14:textId="1EE3393A" w:rsidR="00CD3C9D" w:rsidRDefault="00CD3C9D" w:rsidP="00CD3C9D">
      <w:pPr>
        <w:pStyle w:val="NormalWeb"/>
        <w:shd w:val="clear" w:color="auto" w:fill="FFFFFF"/>
        <w:spacing w:before="0" w:beforeAutospacing="0" w:after="0" w:afterAutospacing="0"/>
        <w:jc w:val="both"/>
        <w:rPr>
          <w:rFonts w:asciiTheme="minorHAnsi" w:hAnsiTheme="minorHAnsi" w:cstheme="minorHAnsi"/>
          <w:color w:val="282828"/>
        </w:rPr>
      </w:pPr>
      <w:r>
        <w:rPr>
          <w:rFonts w:asciiTheme="minorHAnsi" w:hAnsiTheme="minorHAnsi" w:cstheme="minorHAnsi"/>
          <w:color w:val="282828"/>
        </w:rPr>
        <w:t xml:space="preserve">From time to time the Company may ask you to attend a training </w:t>
      </w:r>
      <w:r w:rsidR="00F44EF0">
        <w:rPr>
          <w:rFonts w:asciiTheme="minorHAnsi" w:hAnsiTheme="minorHAnsi" w:cstheme="minorHAnsi"/>
          <w:color w:val="282828"/>
        </w:rPr>
        <w:t>course</w:t>
      </w:r>
      <w:r>
        <w:rPr>
          <w:rFonts w:asciiTheme="minorHAnsi" w:hAnsiTheme="minorHAnsi" w:cstheme="minorHAnsi"/>
          <w:color w:val="282828"/>
        </w:rPr>
        <w:t xml:space="preserve"> to help you grow your existing or learn new skills.  The Company may hold these sessions in </w:t>
      </w:r>
      <w:proofErr w:type="gramStart"/>
      <w:r>
        <w:rPr>
          <w:rFonts w:asciiTheme="minorHAnsi" w:hAnsiTheme="minorHAnsi" w:cstheme="minorHAnsi"/>
          <w:color w:val="282828"/>
        </w:rPr>
        <w:t>house</w:t>
      </w:r>
      <w:proofErr w:type="gramEnd"/>
      <w:r>
        <w:rPr>
          <w:rFonts w:asciiTheme="minorHAnsi" w:hAnsiTheme="minorHAnsi" w:cstheme="minorHAnsi"/>
          <w:color w:val="282828"/>
        </w:rPr>
        <w:t xml:space="preserve"> or they may be off site.  </w:t>
      </w:r>
    </w:p>
    <w:p w14:paraId="556680DD" w14:textId="77777777" w:rsidR="00CD3C9D" w:rsidRDefault="00CD3C9D" w:rsidP="00CD3C9D">
      <w:pPr>
        <w:pStyle w:val="NormalWeb"/>
        <w:shd w:val="clear" w:color="auto" w:fill="FFFFFF"/>
        <w:spacing w:before="0" w:beforeAutospacing="0" w:after="0" w:afterAutospacing="0"/>
        <w:jc w:val="both"/>
        <w:rPr>
          <w:rFonts w:asciiTheme="minorHAnsi" w:hAnsiTheme="minorHAnsi" w:cstheme="minorHAnsi"/>
          <w:color w:val="282828"/>
        </w:rPr>
      </w:pPr>
    </w:p>
    <w:p w14:paraId="586A7C8B" w14:textId="360FD534" w:rsidR="00CD3C9D" w:rsidRDefault="00CD3C9D" w:rsidP="00CD3C9D">
      <w:pPr>
        <w:pStyle w:val="NormalWeb"/>
        <w:shd w:val="clear" w:color="auto" w:fill="FFFFFF"/>
        <w:spacing w:before="0" w:beforeAutospacing="0" w:after="0" w:afterAutospacing="0"/>
        <w:jc w:val="both"/>
        <w:rPr>
          <w:rFonts w:asciiTheme="minorHAnsi" w:hAnsiTheme="minorHAnsi" w:cstheme="minorHAnsi"/>
          <w:color w:val="282828"/>
        </w:rPr>
      </w:pPr>
      <w:r>
        <w:rPr>
          <w:rFonts w:asciiTheme="minorHAnsi" w:hAnsiTheme="minorHAnsi" w:cstheme="minorHAnsi"/>
          <w:color w:val="282828"/>
        </w:rPr>
        <w:t xml:space="preserve">For </w:t>
      </w:r>
      <w:proofErr w:type="spellStart"/>
      <w:r>
        <w:rPr>
          <w:rFonts w:asciiTheme="minorHAnsi" w:hAnsiTheme="minorHAnsi" w:cstheme="minorHAnsi"/>
          <w:color w:val="282828"/>
        </w:rPr>
        <w:t>off site</w:t>
      </w:r>
      <w:proofErr w:type="spellEnd"/>
      <w:r>
        <w:rPr>
          <w:rFonts w:asciiTheme="minorHAnsi" w:hAnsiTheme="minorHAnsi" w:cstheme="minorHAnsi"/>
          <w:color w:val="282828"/>
        </w:rPr>
        <w:t xml:space="preserve"> sessions, the course cost will be covered by the </w:t>
      </w:r>
      <w:proofErr w:type="gramStart"/>
      <w:r>
        <w:rPr>
          <w:rFonts w:asciiTheme="minorHAnsi" w:hAnsiTheme="minorHAnsi" w:cstheme="minorHAnsi"/>
          <w:color w:val="282828"/>
        </w:rPr>
        <w:t>Company</w:t>
      </w:r>
      <w:proofErr w:type="gramEnd"/>
      <w:r>
        <w:rPr>
          <w:rFonts w:asciiTheme="minorHAnsi" w:hAnsiTheme="minorHAnsi" w:cstheme="minorHAnsi"/>
          <w:color w:val="282828"/>
        </w:rPr>
        <w:t xml:space="preserve"> and you will be paid travel expenses to and from the course.  </w:t>
      </w:r>
      <w:r w:rsidR="00D94FDC">
        <w:rPr>
          <w:rFonts w:asciiTheme="minorHAnsi" w:hAnsiTheme="minorHAnsi" w:cstheme="minorHAnsi"/>
          <w:color w:val="282828"/>
        </w:rPr>
        <w:t>We</w:t>
      </w:r>
      <w:r>
        <w:rPr>
          <w:rFonts w:asciiTheme="minorHAnsi" w:hAnsiTheme="minorHAnsi" w:cstheme="minorHAnsi"/>
          <w:color w:val="282828"/>
        </w:rPr>
        <w:t xml:space="preserve"> will explain how this can be claimed back.  </w:t>
      </w:r>
    </w:p>
    <w:p w14:paraId="0838CDAC" w14:textId="77777777" w:rsidR="00CD3C9D" w:rsidRDefault="00CD3C9D" w:rsidP="00CD3C9D">
      <w:pPr>
        <w:pStyle w:val="NormalWeb"/>
        <w:shd w:val="clear" w:color="auto" w:fill="FFFFFF"/>
        <w:spacing w:before="0" w:beforeAutospacing="0" w:after="0" w:afterAutospacing="0"/>
        <w:jc w:val="both"/>
        <w:rPr>
          <w:rFonts w:asciiTheme="minorHAnsi" w:hAnsiTheme="minorHAnsi" w:cstheme="minorHAnsi"/>
          <w:color w:val="282828"/>
        </w:rPr>
      </w:pPr>
    </w:p>
    <w:p w14:paraId="0636E58D" w14:textId="77777777" w:rsidR="00CD3C9D" w:rsidRDefault="00CD3C9D" w:rsidP="00CD3C9D">
      <w:pPr>
        <w:pStyle w:val="NormalWeb"/>
        <w:shd w:val="clear" w:color="auto" w:fill="FFFFFF"/>
        <w:spacing w:before="0" w:beforeAutospacing="0" w:after="0" w:afterAutospacing="0"/>
        <w:jc w:val="both"/>
        <w:rPr>
          <w:rFonts w:asciiTheme="minorHAnsi" w:hAnsiTheme="minorHAnsi" w:cstheme="minorHAnsi"/>
          <w:color w:val="282828"/>
        </w:rPr>
      </w:pPr>
      <w:r>
        <w:rPr>
          <w:rFonts w:asciiTheme="minorHAnsi" w:hAnsiTheme="minorHAnsi" w:cstheme="minorHAnsi"/>
          <w:color w:val="282828"/>
        </w:rPr>
        <w:lastRenderedPageBreak/>
        <w:t>Prior to you attending any training sessions, we will discuss with you the learning objectives and how to get the best out of the training.  After you attend the session, we will always ask about the learning and how useful you found it and how you can apply the learning in your role.</w:t>
      </w:r>
    </w:p>
    <w:p w14:paraId="03111031" w14:textId="77777777" w:rsidR="00CD3C9D" w:rsidRDefault="00CD3C9D" w:rsidP="00CD3C9D">
      <w:pPr>
        <w:pStyle w:val="NormalWeb"/>
        <w:shd w:val="clear" w:color="auto" w:fill="FFFFFF"/>
        <w:spacing w:before="0" w:beforeAutospacing="0" w:after="0" w:afterAutospacing="0"/>
        <w:jc w:val="both"/>
        <w:rPr>
          <w:rFonts w:asciiTheme="minorHAnsi" w:hAnsiTheme="minorHAnsi" w:cstheme="minorHAnsi"/>
          <w:b/>
          <w:bCs/>
          <w:color w:val="282828"/>
        </w:rPr>
      </w:pPr>
    </w:p>
    <w:p w14:paraId="40A6E398" w14:textId="77777777" w:rsidR="00CD3C9D" w:rsidRDefault="00CD3C9D" w:rsidP="00CD3C9D">
      <w:pPr>
        <w:pStyle w:val="NormalWeb"/>
        <w:shd w:val="clear" w:color="auto" w:fill="FFFFFF"/>
        <w:spacing w:before="0" w:beforeAutospacing="0" w:after="0" w:afterAutospacing="0"/>
        <w:jc w:val="both"/>
        <w:rPr>
          <w:rFonts w:asciiTheme="minorHAnsi" w:hAnsiTheme="minorHAnsi" w:cstheme="minorHAnsi"/>
          <w:color w:val="282828"/>
        </w:rPr>
      </w:pPr>
      <w:r>
        <w:rPr>
          <w:rFonts w:asciiTheme="minorHAnsi" w:hAnsiTheme="minorHAnsi" w:cstheme="minorHAnsi"/>
          <w:b/>
          <w:bCs/>
          <w:color w:val="282828"/>
        </w:rPr>
        <w:t>Training Agreement</w:t>
      </w:r>
    </w:p>
    <w:p w14:paraId="5D76161C" w14:textId="77777777" w:rsidR="00CD3C9D" w:rsidRDefault="00CD3C9D" w:rsidP="00CD3C9D">
      <w:pPr>
        <w:pStyle w:val="NormalWeb"/>
        <w:shd w:val="clear" w:color="auto" w:fill="FFFFFF"/>
        <w:spacing w:before="0" w:beforeAutospacing="0" w:after="0" w:afterAutospacing="0"/>
        <w:jc w:val="both"/>
        <w:rPr>
          <w:rFonts w:asciiTheme="minorHAnsi" w:hAnsiTheme="minorHAnsi" w:cstheme="minorHAnsi"/>
          <w:color w:val="282828"/>
        </w:rPr>
      </w:pPr>
    </w:p>
    <w:p w14:paraId="163B237D" w14:textId="36A4EB54" w:rsidR="00CD3C9D" w:rsidRDefault="00CD3C9D" w:rsidP="00CD3C9D">
      <w:pPr>
        <w:pStyle w:val="NormalWeb"/>
        <w:shd w:val="clear" w:color="auto" w:fill="FFFFFF"/>
        <w:spacing w:before="0" w:beforeAutospacing="0" w:after="0" w:afterAutospacing="0"/>
        <w:jc w:val="both"/>
        <w:rPr>
          <w:rFonts w:asciiTheme="minorHAnsi" w:hAnsiTheme="minorHAnsi" w:cstheme="minorHAnsi"/>
          <w:color w:val="282828"/>
        </w:rPr>
      </w:pPr>
      <w:r>
        <w:rPr>
          <w:rFonts w:asciiTheme="minorHAnsi" w:hAnsiTheme="minorHAnsi" w:cstheme="minorHAnsi"/>
          <w:color w:val="282828"/>
        </w:rPr>
        <w:t>For any employees who would like to attend training sessions or complete a training course that may not be directly linked to their current role</w:t>
      </w:r>
      <w:r w:rsidR="00D94FDC">
        <w:rPr>
          <w:rFonts w:asciiTheme="minorHAnsi" w:hAnsiTheme="minorHAnsi" w:cstheme="minorHAnsi"/>
          <w:color w:val="282828"/>
        </w:rPr>
        <w:t xml:space="preserve"> and </w:t>
      </w:r>
      <w:r>
        <w:rPr>
          <w:rFonts w:asciiTheme="minorHAnsi" w:hAnsiTheme="minorHAnsi" w:cstheme="minorHAnsi"/>
          <w:color w:val="282828"/>
        </w:rPr>
        <w:t>is regarded as a development opportunity, should make the request to the</w:t>
      </w:r>
      <w:r w:rsidR="00D94FDC">
        <w:rPr>
          <w:rFonts w:asciiTheme="minorHAnsi" w:hAnsiTheme="minorHAnsi" w:cstheme="minorHAnsi"/>
          <w:color w:val="282828"/>
        </w:rPr>
        <w:t xml:space="preserve"> Director. </w:t>
      </w:r>
    </w:p>
    <w:p w14:paraId="75CD3ACA" w14:textId="77777777" w:rsidR="00CD3C9D" w:rsidRDefault="00CD3C9D" w:rsidP="00CD3C9D">
      <w:pPr>
        <w:pStyle w:val="NormalWeb"/>
        <w:shd w:val="clear" w:color="auto" w:fill="FFFFFF"/>
        <w:spacing w:before="0" w:beforeAutospacing="0" w:after="0" w:afterAutospacing="0"/>
        <w:jc w:val="both"/>
        <w:rPr>
          <w:rFonts w:asciiTheme="minorHAnsi" w:hAnsiTheme="minorHAnsi" w:cstheme="minorHAnsi"/>
          <w:color w:val="282828"/>
        </w:rPr>
      </w:pPr>
    </w:p>
    <w:p w14:paraId="5D55430E" w14:textId="77777777" w:rsidR="00CD3C9D" w:rsidRDefault="00CD3C9D" w:rsidP="00CD3C9D">
      <w:pPr>
        <w:pStyle w:val="NormalWeb"/>
        <w:shd w:val="clear" w:color="auto" w:fill="FFFFFF"/>
        <w:spacing w:before="0" w:beforeAutospacing="0" w:after="0" w:afterAutospacing="0"/>
        <w:jc w:val="both"/>
        <w:rPr>
          <w:rFonts w:asciiTheme="minorHAnsi" w:hAnsiTheme="minorHAnsi" w:cstheme="minorHAnsi"/>
          <w:color w:val="282828"/>
        </w:rPr>
      </w:pPr>
      <w:r>
        <w:rPr>
          <w:rFonts w:asciiTheme="minorHAnsi" w:hAnsiTheme="minorHAnsi" w:cstheme="minorHAnsi"/>
          <w:color w:val="282828"/>
        </w:rPr>
        <w:t xml:space="preserve">Employees who are requested to attend external training courses which is directly linked to their role however results in a certificate or recognised qualification or accreditation, will be asked to agree and sign a Training Agreement. </w:t>
      </w:r>
    </w:p>
    <w:p w14:paraId="2AFA4AAD" w14:textId="77777777" w:rsidR="00CD3C9D" w:rsidRDefault="00CD3C9D" w:rsidP="00CD3C9D">
      <w:pPr>
        <w:pStyle w:val="NormalWeb"/>
        <w:shd w:val="clear" w:color="auto" w:fill="FFFFFF"/>
        <w:spacing w:before="0" w:beforeAutospacing="0" w:after="0" w:afterAutospacing="0"/>
        <w:jc w:val="both"/>
        <w:rPr>
          <w:rFonts w:asciiTheme="minorHAnsi" w:hAnsiTheme="minorHAnsi" w:cstheme="minorHAnsi"/>
          <w:color w:val="282828"/>
        </w:rPr>
      </w:pPr>
    </w:p>
    <w:p w14:paraId="5F0F997A" w14:textId="7873A60A" w:rsidR="00CD3C9D" w:rsidRDefault="00CD3C9D" w:rsidP="00CD3C9D">
      <w:pPr>
        <w:pStyle w:val="NormalWeb"/>
        <w:shd w:val="clear" w:color="auto" w:fill="FFFFFF"/>
        <w:spacing w:before="0" w:beforeAutospacing="0" w:after="0" w:afterAutospacing="0"/>
        <w:jc w:val="both"/>
        <w:rPr>
          <w:rFonts w:asciiTheme="minorHAnsi" w:hAnsiTheme="minorHAnsi" w:cstheme="minorHAnsi"/>
          <w:color w:val="282828"/>
        </w:rPr>
      </w:pPr>
      <w:r>
        <w:rPr>
          <w:rFonts w:asciiTheme="minorHAnsi" w:hAnsiTheme="minorHAnsi" w:cstheme="minorHAnsi"/>
          <w:color w:val="282828"/>
        </w:rPr>
        <w:t>Th</w:t>
      </w:r>
      <w:r w:rsidR="00A64A1A">
        <w:rPr>
          <w:rFonts w:asciiTheme="minorHAnsi" w:hAnsiTheme="minorHAnsi" w:cstheme="minorHAnsi"/>
          <w:color w:val="282828"/>
        </w:rPr>
        <w:t>e Agreement</w:t>
      </w:r>
      <w:r>
        <w:rPr>
          <w:rFonts w:asciiTheme="minorHAnsi" w:hAnsiTheme="minorHAnsi" w:cstheme="minorHAnsi"/>
          <w:color w:val="282828"/>
        </w:rPr>
        <w:t xml:space="preserve"> sets out the course cost, the length of the course and in the event the employee leaves the Company within a certain </w:t>
      </w:r>
      <w:proofErr w:type="gramStart"/>
      <w:r>
        <w:rPr>
          <w:rFonts w:asciiTheme="minorHAnsi" w:hAnsiTheme="minorHAnsi" w:cstheme="minorHAnsi"/>
          <w:color w:val="282828"/>
        </w:rPr>
        <w:t>time period</w:t>
      </w:r>
      <w:proofErr w:type="gramEnd"/>
      <w:r>
        <w:rPr>
          <w:rFonts w:asciiTheme="minorHAnsi" w:hAnsiTheme="minorHAnsi" w:cstheme="minorHAnsi"/>
          <w:color w:val="282828"/>
        </w:rPr>
        <w:t xml:space="preserve"> after completion of the course, the employee agrees to pay back a percentage of the course cost.</w:t>
      </w:r>
    </w:p>
    <w:p w14:paraId="747FB3DC" w14:textId="77777777" w:rsidR="00CD3C9D" w:rsidRDefault="00CD3C9D" w:rsidP="00CD3C9D">
      <w:pPr>
        <w:pStyle w:val="BodyText"/>
        <w:jc w:val="both"/>
        <w:rPr>
          <w:rFonts w:asciiTheme="minorHAnsi" w:hAnsiTheme="minorHAnsi" w:cstheme="minorHAnsi"/>
          <w:color w:val="auto"/>
          <w:sz w:val="24"/>
          <w:szCs w:val="24"/>
          <w:lang w:val="en-GB"/>
        </w:rPr>
      </w:pPr>
    </w:p>
    <w:p w14:paraId="6223F741" w14:textId="77777777" w:rsidR="00CD3C9D" w:rsidRDefault="00CD3C9D" w:rsidP="00CD3C9D">
      <w:pPr>
        <w:pStyle w:val="NoSpacing"/>
        <w:rPr>
          <w:rFonts w:asciiTheme="minorHAnsi" w:hAnsiTheme="minorHAnsi" w:cstheme="minorBidi"/>
        </w:rPr>
      </w:pPr>
    </w:p>
    <w:p w14:paraId="18D16E07" w14:textId="77777777" w:rsidR="00CD3C9D" w:rsidRPr="00A64A1A" w:rsidRDefault="00CD3C9D" w:rsidP="00CD3C9D">
      <w:pPr>
        <w:rPr>
          <w:rFonts w:asciiTheme="minorHAnsi" w:hAnsiTheme="minorHAnsi" w:cstheme="minorHAnsi"/>
          <w:i/>
          <w:iCs/>
        </w:rPr>
      </w:pPr>
      <w:r w:rsidRPr="00A64A1A">
        <w:rPr>
          <w:rFonts w:asciiTheme="minorHAnsi" w:hAnsiTheme="minorHAnsi" w:cstheme="minorHAnsi"/>
          <w:i/>
          <w:iCs/>
        </w:rPr>
        <w:t>Any data collected as part of this policy will be processed in accordance with current Data Protection legislation.</w:t>
      </w:r>
    </w:p>
    <w:p w14:paraId="3576CE39" w14:textId="77777777" w:rsidR="00CD3C9D" w:rsidRPr="00A64A1A" w:rsidRDefault="00CD3C9D" w:rsidP="00CD3C9D">
      <w:pPr>
        <w:rPr>
          <w:rFonts w:asciiTheme="minorHAnsi" w:hAnsiTheme="minorHAnsi" w:cstheme="minorHAnsi"/>
          <w:i/>
          <w:iCs/>
        </w:rPr>
      </w:pPr>
    </w:p>
    <w:p w14:paraId="29D225B8" w14:textId="77777777" w:rsidR="00CD3C9D" w:rsidRPr="00A64A1A" w:rsidRDefault="00CD3C9D" w:rsidP="00CD3C9D">
      <w:pPr>
        <w:rPr>
          <w:rFonts w:asciiTheme="minorHAnsi" w:hAnsiTheme="minorHAnsi" w:cstheme="minorHAnsi"/>
          <w:i/>
          <w:iCs/>
        </w:rPr>
      </w:pPr>
      <w:r w:rsidRPr="00A64A1A">
        <w:rPr>
          <w:rFonts w:asciiTheme="minorHAnsi" w:hAnsiTheme="minorHAnsi" w:cstheme="minorHAnsi"/>
          <w:i/>
          <w:iCs/>
        </w:rPr>
        <w:t xml:space="preserve">This policy does not form part of an employee's contract of </w:t>
      </w:r>
      <w:proofErr w:type="gramStart"/>
      <w:r w:rsidRPr="00A64A1A">
        <w:rPr>
          <w:rFonts w:asciiTheme="minorHAnsi" w:hAnsiTheme="minorHAnsi" w:cstheme="minorHAnsi"/>
          <w:i/>
          <w:iCs/>
        </w:rPr>
        <w:t>employment</w:t>
      </w:r>
      <w:proofErr w:type="gramEnd"/>
      <w:r w:rsidRPr="00A64A1A">
        <w:rPr>
          <w:rFonts w:asciiTheme="minorHAnsi" w:hAnsiTheme="minorHAnsi" w:cstheme="minorHAnsi"/>
          <w:i/>
          <w:iCs/>
        </w:rPr>
        <w:t xml:space="preserve"> and it may be amended at any time. </w:t>
      </w:r>
    </w:p>
    <w:p w14:paraId="4D4BFC0E" w14:textId="7DFDC27B" w:rsidR="0035562C" w:rsidRPr="0035562C" w:rsidRDefault="0035562C" w:rsidP="00CD3C9D">
      <w:pPr>
        <w:jc w:val="center"/>
        <w:rPr>
          <w:rFonts w:asciiTheme="minorHAnsi" w:hAnsiTheme="minorHAnsi" w:cstheme="minorHAnsi"/>
          <w:i/>
          <w:iCs/>
        </w:rPr>
      </w:pPr>
    </w:p>
    <w:p w14:paraId="06BC0006" w14:textId="4B58CBB4" w:rsidR="00DE5CBC" w:rsidRPr="00E565AA" w:rsidRDefault="00DE5CBC" w:rsidP="0035562C">
      <w:pPr>
        <w:ind w:left="700" w:hanging="700"/>
        <w:rPr>
          <w:rFonts w:asciiTheme="minorHAnsi" w:hAnsiTheme="minorHAnsi" w:cstheme="minorHAnsi"/>
          <w:i/>
          <w:iCs/>
          <w:szCs w:val="24"/>
        </w:rPr>
      </w:pPr>
    </w:p>
    <w:sectPr w:rsidR="00DE5CBC" w:rsidRPr="00E565AA">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B3B59" w14:textId="77777777" w:rsidR="00D25B70" w:rsidRDefault="00D25B70" w:rsidP="00DE5CBC">
      <w:r>
        <w:separator/>
      </w:r>
    </w:p>
  </w:endnote>
  <w:endnote w:type="continuationSeparator" w:id="0">
    <w:p w14:paraId="32C8F2AA" w14:textId="77777777" w:rsidR="00D25B70" w:rsidRDefault="00D25B70" w:rsidP="00DE5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76069" w14:textId="77777777" w:rsidR="00771232" w:rsidRDefault="007712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54E3B" w14:textId="7E9126FC" w:rsidR="00DE5CBC" w:rsidRPr="00771232" w:rsidRDefault="00DE5CBC" w:rsidP="00DE5CBC">
    <w:pPr>
      <w:pStyle w:val="Footer"/>
      <w:jc w:val="center"/>
      <w:rPr>
        <w:rFonts w:asciiTheme="minorHAnsi" w:hAnsiTheme="minorHAnsi" w:cstheme="minorHAnsi"/>
        <w:i/>
        <w:iCs/>
        <w:sz w:val="18"/>
        <w:szCs w:val="18"/>
      </w:rPr>
    </w:pPr>
    <w:r w:rsidRPr="00771232">
      <w:rPr>
        <w:rFonts w:asciiTheme="minorHAnsi" w:hAnsiTheme="minorHAnsi" w:cstheme="minorHAnsi"/>
        <w:i/>
        <w:iCs/>
        <w:sz w:val="18"/>
        <w:szCs w:val="18"/>
      </w:rPr>
      <w:t xml:space="preserve">Omega Windows, Doors &amp; Conservatories, 121 Canterbury Road, Margate, Kent CT9 5BD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03A72" w14:textId="77777777" w:rsidR="00771232" w:rsidRDefault="007712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951FC" w14:textId="77777777" w:rsidR="00D25B70" w:rsidRDefault="00D25B70" w:rsidP="00DE5CBC">
      <w:r>
        <w:separator/>
      </w:r>
    </w:p>
  </w:footnote>
  <w:footnote w:type="continuationSeparator" w:id="0">
    <w:p w14:paraId="44DABB9D" w14:textId="77777777" w:rsidR="00D25B70" w:rsidRDefault="00D25B70" w:rsidP="00DE5C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B25D4" w14:textId="77777777" w:rsidR="00771232" w:rsidRDefault="007712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F6C38" w14:textId="77777777" w:rsidR="00771232" w:rsidRDefault="007712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C08A8" w14:textId="77777777" w:rsidR="00771232" w:rsidRDefault="007712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12231"/>
    <w:multiLevelType w:val="multilevel"/>
    <w:tmpl w:val="E278C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3E14783"/>
    <w:multiLevelType w:val="multilevel"/>
    <w:tmpl w:val="42AC29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D71386D"/>
    <w:multiLevelType w:val="multilevel"/>
    <w:tmpl w:val="DE9212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1DE50BB"/>
    <w:multiLevelType w:val="multilevel"/>
    <w:tmpl w:val="BDA266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71E33E8"/>
    <w:multiLevelType w:val="hybridMultilevel"/>
    <w:tmpl w:val="52D66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772438"/>
    <w:multiLevelType w:val="multilevel"/>
    <w:tmpl w:val="59546C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3042403"/>
    <w:multiLevelType w:val="multilevel"/>
    <w:tmpl w:val="736A17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D2256EC"/>
    <w:multiLevelType w:val="multilevel"/>
    <w:tmpl w:val="BAF261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80201925">
    <w:abstractNumId w:val="6"/>
  </w:num>
  <w:num w:numId="2" w16cid:durableId="1569879973">
    <w:abstractNumId w:val="1"/>
  </w:num>
  <w:num w:numId="3" w16cid:durableId="1451121611">
    <w:abstractNumId w:val="2"/>
  </w:num>
  <w:num w:numId="4" w16cid:durableId="1164320301">
    <w:abstractNumId w:val="3"/>
  </w:num>
  <w:num w:numId="5" w16cid:durableId="1328174164">
    <w:abstractNumId w:val="7"/>
  </w:num>
  <w:num w:numId="6" w16cid:durableId="1680809638">
    <w:abstractNumId w:val="0"/>
  </w:num>
  <w:num w:numId="7" w16cid:durableId="172190835">
    <w:abstractNumId w:val="5"/>
  </w:num>
  <w:num w:numId="8" w16cid:durableId="10865365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CBC"/>
    <w:rsid w:val="00004CCA"/>
    <w:rsid w:val="00023555"/>
    <w:rsid w:val="000B4854"/>
    <w:rsid w:val="00101F75"/>
    <w:rsid w:val="00162F59"/>
    <w:rsid w:val="001D6353"/>
    <w:rsid w:val="001F0274"/>
    <w:rsid w:val="001F55EF"/>
    <w:rsid w:val="002509AE"/>
    <w:rsid w:val="00265BF6"/>
    <w:rsid w:val="00270502"/>
    <w:rsid w:val="0028468E"/>
    <w:rsid w:val="002958A4"/>
    <w:rsid w:val="002A6F83"/>
    <w:rsid w:val="002E09C5"/>
    <w:rsid w:val="00303878"/>
    <w:rsid w:val="0035562C"/>
    <w:rsid w:val="00364180"/>
    <w:rsid w:val="003E5C4E"/>
    <w:rsid w:val="003E7019"/>
    <w:rsid w:val="004E74B1"/>
    <w:rsid w:val="00533A52"/>
    <w:rsid w:val="00567C06"/>
    <w:rsid w:val="005A4652"/>
    <w:rsid w:val="005C3BEA"/>
    <w:rsid w:val="005D1072"/>
    <w:rsid w:val="005D4282"/>
    <w:rsid w:val="00606606"/>
    <w:rsid w:val="00635288"/>
    <w:rsid w:val="00681692"/>
    <w:rsid w:val="00686E77"/>
    <w:rsid w:val="006E163A"/>
    <w:rsid w:val="006E46F8"/>
    <w:rsid w:val="007706CB"/>
    <w:rsid w:val="00771232"/>
    <w:rsid w:val="0077486E"/>
    <w:rsid w:val="00775C5E"/>
    <w:rsid w:val="007778E5"/>
    <w:rsid w:val="007A08CA"/>
    <w:rsid w:val="007F1AA3"/>
    <w:rsid w:val="00807586"/>
    <w:rsid w:val="0081373B"/>
    <w:rsid w:val="00832F0A"/>
    <w:rsid w:val="008629AB"/>
    <w:rsid w:val="008B69EB"/>
    <w:rsid w:val="008D02CF"/>
    <w:rsid w:val="008D7B59"/>
    <w:rsid w:val="00934B11"/>
    <w:rsid w:val="009E3084"/>
    <w:rsid w:val="00A06F2A"/>
    <w:rsid w:val="00A21D90"/>
    <w:rsid w:val="00A64A1A"/>
    <w:rsid w:val="00A72670"/>
    <w:rsid w:val="00AD6A82"/>
    <w:rsid w:val="00B1251A"/>
    <w:rsid w:val="00B61245"/>
    <w:rsid w:val="00B868B3"/>
    <w:rsid w:val="00BD763B"/>
    <w:rsid w:val="00BF4495"/>
    <w:rsid w:val="00C37006"/>
    <w:rsid w:val="00C818B8"/>
    <w:rsid w:val="00CD3C9D"/>
    <w:rsid w:val="00CE35BB"/>
    <w:rsid w:val="00D25B70"/>
    <w:rsid w:val="00D94FDC"/>
    <w:rsid w:val="00DE5CBC"/>
    <w:rsid w:val="00E50230"/>
    <w:rsid w:val="00E565AA"/>
    <w:rsid w:val="00EE02D9"/>
    <w:rsid w:val="00F36C5A"/>
    <w:rsid w:val="00F44EF0"/>
    <w:rsid w:val="00F47028"/>
    <w:rsid w:val="00F97BD2"/>
    <w:rsid w:val="00FD11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88436"/>
  <w15:chartTrackingRefBased/>
  <w15:docId w15:val="{559245CF-8F68-4A29-906F-5BBE2C267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CBC"/>
    <w:pPr>
      <w:spacing w:after="0" w:line="240" w:lineRule="auto"/>
    </w:pPr>
    <w:rPr>
      <w:rFonts w:ascii="Arial" w:eastAsia="Times New Roman" w:hAnsi="Arial" w:cs="Times New Roman"/>
      <w:kern w:val="0"/>
      <w:sz w:val="24"/>
      <w:szCs w:val="20"/>
      <w14:ligatures w14:val="none"/>
    </w:rPr>
  </w:style>
  <w:style w:type="paragraph" w:styleId="Heading2">
    <w:name w:val="heading 2"/>
    <w:basedOn w:val="Normal"/>
    <w:next w:val="Normal"/>
    <w:link w:val="Heading2Char"/>
    <w:uiPriority w:val="9"/>
    <w:unhideWhenUsed/>
    <w:qFormat/>
    <w:rsid w:val="00E565AA"/>
    <w:pPr>
      <w:keepNext/>
      <w:keepLines/>
      <w:spacing w:before="40" w:line="259" w:lineRule="auto"/>
      <w:outlineLvl w:val="1"/>
    </w:pPr>
    <w:rPr>
      <w:rFonts w:asciiTheme="majorHAnsi" w:eastAsiaTheme="majorEastAsia" w:hAnsiTheme="majorHAnsi" w:cstheme="majorBidi"/>
      <w:color w:val="2F5496" w:themeColor="accent1" w:themeShade="BF"/>
      <w:kern w:val="2"/>
      <w:sz w:val="26"/>
      <w:szCs w:val="26"/>
      <w14:ligatures w14:val="standardContextual"/>
    </w:rPr>
  </w:style>
  <w:style w:type="paragraph" w:styleId="Heading3">
    <w:name w:val="heading 3"/>
    <w:basedOn w:val="Normal"/>
    <w:next w:val="Normal"/>
    <w:link w:val="Heading3Char"/>
    <w:uiPriority w:val="9"/>
    <w:semiHidden/>
    <w:unhideWhenUsed/>
    <w:qFormat/>
    <w:rsid w:val="00E565AA"/>
    <w:pPr>
      <w:keepNext/>
      <w:keepLines/>
      <w:spacing w:before="40" w:line="259" w:lineRule="auto"/>
      <w:outlineLvl w:val="2"/>
    </w:pPr>
    <w:rPr>
      <w:rFonts w:asciiTheme="majorHAnsi" w:eastAsiaTheme="majorEastAsia" w:hAnsiTheme="majorHAnsi" w:cstheme="majorBidi"/>
      <w:color w:val="1F3763" w:themeColor="accent1" w:themeShade="7F"/>
      <w:kern w:val="2"/>
      <w:szCs w:val="24"/>
      <w14:ligatures w14:val="standardContextual"/>
    </w:rPr>
  </w:style>
  <w:style w:type="paragraph" w:styleId="Heading4">
    <w:name w:val="heading 4"/>
    <w:basedOn w:val="Normal"/>
    <w:next w:val="Normal"/>
    <w:link w:val="Heading4Char"/>
    <w:uiPriority w:val="9"/>
    <w:semiHidden/>
    <w:unhideWhenUsed/>
    <w:qFormat/>
    <w:rsid w:val="00E565AA"/>
    <w:pPr>
      <w:keepNext/>
      <w:keepLines/>
      <w:spacing w:before="40" w:line="259" w:lineRule="auto"/>
      <w:outlineLvl w:val="3"/>
    </w:pPr>
    <w:rPr>
      <w:rFonts w:asciiTheme="majorHAnsi" w:eastAsiaTheme="majorEastAsia" w:hAnsiTheme="majorHAnsi" w:cstheme="majorBidi"/>
      <w:i/>
      <w:iCs/>
      <w:color w:val="2F5496" w:themeColor="accent1" w:themeShade="BF"/>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E5CBC"/>
    <w:pPr>
      <w:spacing w:after="0" w:line="240" w:lineRule="auto"/>
    </w:pPr>
    <w:rPr>
      <w:rFonts w:ascii="Calibri" w:eastAsia="Calibri" w:hAnsi="Calibri" w:cs="Times New Roman"/>
      <w:kern w:val="0"/>
      <w:sz w:val="24"/>
      <w:szCs w:val="24"/>
      <w14:ligatures w14:val="none"/>
    </w:rPr>
  </w:style>
  <w:style w:type="paragraph" w:styleId="NormalWeb">
    <w:name w:val="Normal (Web)"/>
    <w:basedOn w:val="Normal"/>
    <w:uiPriority w:val="99"/>
    <w:unhideWhenUsed/>
    <w:rsid w:val="00DE5CBC"/>
    <w:pPr>
      <w:spacing w:before="100" w:beforeAutospacing="1" w:after="100" w:afterAutospacing="1"/>
    </w:pPr>
    <w:rPr>
      <w:rFonts w:ascii="Times New Roman" w:hAnsi="Times New Roman"/>
      <w:szCs w:val="24"/>
      <w:lang w:eastAsia="en-GB"/>
    </w:rPr>
  </w:style>
  <w:style w:type="paragraph" w:styleId="Header">
    <w:name w:val="header"/>
    <w:basedOn w:val="Normal"/>
    <w:link w:val="HeaderChar"/>
    <w:uiPriority w:val="99"/>
    <w:unhideWhenUsed/>
    <w:rsid w:val="00DE5CBC"/>
    <w:pPr>
      <w:tabs>
        <w:tab w:val="center" w:pos="4513"/>
        <w:tab w:val="right" w:pos="9026"/>
      </w:tabs>
    </w:pPr>
  </w:style>
  <w:style w:type="character" w:customStyle="1" w:styleId="HeaderChar">
    <w:name w:val="Header Char"/>
    <w:basedOn w:val="DefaultParagraphFont"/>
    <w:link w:val="Header"/>
    <w:uiPriority w:val="99"/>
    <w:rsid w:val="00DE5CBC"/>
    <w:rPr>
      <w:rFonts w:ascii="Arial" w:eastAsia="Times New Roman" w:hAnsi="Arial" w:cs="Times New Roman"/>
      <w:kern w:val="0"/>
      <w:sz w:val="24"/>
      <w:szCs w:val="20"/>
      <w14:ligatures w14:val="none"/>
    </w:rPr>
  </w:style>
  <w:style w:type="paragraph" w:styleId="Footer">
    <w:name w:val="footer"/>
    <w:basedOn w:val="Normal"/>
    <w:link w:val="FooterChar"/>
    <w:uiPriority w:val="99"/>
    <w:unhideWhenUsed/>
    <w:rsid w:val="00DE5CBC"/>
    <w:pPr>
      <w:tabs>
        <w:tab w:val="center" w:pos="4513"/>
        <w:tab w:val="right" w:pos="9026"/>
      </w:tabs>
    </w:pPr>
  </w:style>
  <w:style w:type="character" w:customStyle="1" w:styleId="FooterChar">
    <w:name w:val="Footer Char"/>
    <w:basedOn w:val="DefaultParagraphFont"/>
    <w:link w:val="Footer"/>
    <w:uiPriority w:val="99"/>
    <w:rsid w:val="00DE5CBC"/>
    <w:rPr>
      <w:rFonts w:ascii="Arial" w:eastAsia="Times New Roman" w:hAnsi="Arial" w:cs="Times New Roman"/>
      <w:kern w:val="0"/>
      <w:sz w:val="24"/>
      <w:szCs w:val="20"/>
      <w14:ligatures w14:val="none"/>
    </w:rPr>
  </w:style>
  <w:style w:type="character" w:customStyle="1" w:styleId="Heading2Char">
    <w:name w:val="Heading 2 Char"/>
    <w:basedOn w:val="DefaultParagraphFont"/>
    <w:link w:val="Heading2"/>
    <w:uiPriority w:val="9"/>
    <w:rsid w:val="00E565A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E565A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E565AA"/>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E565AA"/>
    <w:pPr>
      <w:ind w:left="720"/>
    </w:pPr>
    <w:rPr>
      <w:rFonts w:ascii="Times New Roman" w:hAnsi="Times New Roman"/>
      <w:szCs w:val="24"/>
    </w:rPr>
  </w:style>
  <w:style w:type="paragraph" w:styleId="BodyText">
    <w:name w:val="Body Text"/>
    <w:basedOn w:val="Normal"/>
    <w:link w:val="BodyTextChar"/>
    <w:uiPriority w:val="99"/>
    <w:semiHidden/>
    <w:unhideWhenUsed/>
    <w:rsid w:val="00CD3C9D"/>
    <w:pPr>
      <w:widowControl w:val="0"/>
      <w:autoSpaceDE w:val="0"/>
      <w:autoSpaceDN w:val="0"/>
      <w:adjustRightInd w:val="0"/>
    </w:pPr>
    <w:rPr>
      <w:color w:val="000000"/>
      <w:sz w:val="20"/>
      <w:lang w:val="en-US"/>
    </w:rPr>
  </w:style>
  <w:style w:type="character" w:customStyle="1" w:styleId="BodyTextChar">
    <w:name w:val="Body Text Char"/>
    <w:basedOn w:val="DefaultParagraphFont"/>
    <w:link w:val="BodyText"/>
    <w:uiPriority w:val="99"/>
    <w:semiHidden/>
    <w:rsid w:val="00CD3C9D"/>
    <w:rPr>
      <w:rFonts w:ascii="Arial" w:eastAsia="Times New Roman" w:hAnsi="Arial" w:cs="Times New Roman"/>
      <w:color w:val="000000"/>
      <w:kern w:val="0"/>
      <w:sz w:val="20"/>
      <w:szCs w:val="20"/>
      <w:lang w:val="en-US"/>
      <w14:ligatures w14:val="none"/>
    </w:rPr>
  </w:style>
  <w:style w:type="character" w:styleId="Strong">
    <w:name w:val="Strong"/>
    <w:basedOn w:val="DefaultParagraphFont"/>
    <w:uiPriority w:val="22"/>
    <w:qFormat/>
    <w:rsid w:val="00CD3C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8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454</Words>
  <Characters>2592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Wilson</dc:creator>
  <cp:keywords/>
  <dc:description/>
  <cp:lastModifiedBy>Maria Wilson, Saxon HR Consultancy</cp:lastModifiedBy>
  <cp:revision>7</cp:revision>
  <dcterms:created xsi:type="dcterms:W3CDTF">2023-09-28T16:20:00Z</dcterms:created>
  <dcterms:modified xsi:type="dcterms:W3CDTF">2023-09-28T16:49:00Z</dcterms:modified>
</cp:coreProperties>
</file>